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5204" w:rsidTr="00E35204">
        <w:tc>
          <w:tcPr>
            <w:tcW w:w="9571" w:type="dxa"/>
          </w:tcPr>
          <w:p w:rsidR="00E35204" w:rsidRPr="00E35204" w:rsidRDefault="00E35204" w:rsidP="00E35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20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E35204" w:rsidRPr="00E35204" w:rsidTr="00E35204">
        <w:tc>
          <w:tcPr>
            <w:tcW w:w="9571" w:type="dxa"/>
          </w:tcPr>
          <w:p w:rsidR="00E35204" w:rsidRPr="00E35204" w:rsidRDefault="00E35204" w:rsidP="00E3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4">
              <w:rPr>
                <w:rFonts w:ascii="Times New Roman" w:hAnsi="Times New Roman" w:cs="Times New Roman"/>
                <w:sz w:val="24"/>
                <w:szCs w:val="24"/>
              </w:rPr>
              <w:t>Директор МБОУ Лицей № 2</w:t>
            </w:r>
          </w:p>
        </w:tc>
      </w:tr>
      <w:tr w:rsidR="00E35204" w:rsidRPr="00E35204" w:rsidTr="00E35204">
        <w:tc>
          <w:tcPr>
            <w:tcW w:w="9571" w:type="dxa"/>
          </w:tcPr>
          <w:p w:rsidR="00E35204" w:rsidRPr="00E35204" w:rsidRDefault="00E35204" w:rsidP="00E3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4">
              <w:rPr>
                <w:rFonts w:ascii="Times New Roman" w:hAnsi="Times New Roman" w:cs="Times New Roman"/>
                <w:sz w:val="24"/>
                <w:szCs w:val="24"/>
              </w:rPr>
              <w:t>_____________________И.В. Сосновская</w:t>
            </w:r>
          </w:p>
        </w:tc>
      </w:tr>
      <w:tr w:rsidR="00E35204" w:rsidRPr="00E35204" w:rsidTr="00E35204">
        <w:tc>
          <w:tcPr>
            <w:tcW w:w="9571" w:type="dxa"/>
          </w:tcPr>
          <w:p w:rsidR="00E35204" w:rsidRPr="00E35204" w:rsidRDefault="00E35204" w:rsidP="00E3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204">
              <w:rPr>
                <w:rFonts w:ascii="Times New Roman" w:hAnsi="Times New Roman" w:cs="Times New Roman"/>
                <w:sz w:val="24"/>
                <w:szCs w:val="24"/>
              </w:rPr>
              <w:t>«_______» ___________________2016 г</w:t>
            </w:r>
          </w:p>
        </w:tc>
      </w:tr>
    </w:tbl>
    <w:p w:rsidR="00E35204" w:rsidRDefault="00E35204" w:rsidP="00E352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73C" w:rsidRPr="00C44436" w:rsidRDefault="00EA173C" w:rsidP="00EA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36">
        <w:rPr>
          <w:rFonts w:ascii="Times New Roman" w:hAnsi="Times New Roman" w:cs="Times New Roman"/>
          <w:b/>
          <w:sz w:val="28"/>
          <w:szCs w:val="28"/>
        </w:rPr>
        <w:t>Положение о профориентационной работе МБОУ Лицей № 2</w:t>
      </w:r>
    </w:p>
    <w:p w:rsidR="00EA173C" w:rsidRPr="005310B2" w:rsidRDefault="00EA173C" w:rsidP="00531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B2">
        <w:rPr>
          <w:rFonts w:ascii="Times New Roman" w:hAnsi="Times New Roman" w:cs="Times New Roman"/>
          <w:b/>
          <w:sz w:val="24"/>
          <w:szCs w:val="24"/>
        </w:rPr>
        <w:t>Направления и формы профориентационной работы.</w:t>
      </w:r>
    </w:p>
    <w:p w:rsidR="00EA173C" w:rsidRPr="005310B2" w:rsidRDefault="00EA173C" w:rsidP="000B2796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B2">
        <w:rPr>
          <w:rFonts w:ascii="Times New Roman" w:hAnsi="Times New Roman" w:cs="Times New Roman"/>
          <w:b/>
          <w:sz w:val="24"/>
          <w:szCs w:val="24"/>
        </w:rPr>
        <w:t>Организационно-методическое направление:</w:t>
      </w:r>
    </w:p>
    <w:p w:rsidR="00EA173C" w:rsidRPr="005310B2" w:rsidRDefault="00EA173C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Работа координатор</w:t>
      </w:r>
      <w:r w:rsidR="006F1B7E">
        <w:rPr>
          <w:rFonts w:ascii="Times New Roman" w:hAnsi="Times New Roman" w:cs="Times New Roman"/>
          <w:sz w:val="24"/>
          <w:szCs w:val="24"/>
        </w:rPr>
        <w:t>а</w:t>
      </w:r>
      <w:r w:rsidRPr="005310B2">
        <w:rPr>
          <w:rFonts w:ascii="Times New Roman" w:hAnsi="Times New Roman" w:cs="Times New Roman"/>
          <w:sz w:val="24"/>
          <w:szCs w:val="24"/>
        </w:rPr>
        <w:t xml:space="preserve"> по профориентационной работе с </w:t>
      </w:r>
      <w:proofErr w:type="gramStart"/>
      <w:r w:rsidRPr="005310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10B2">
        <w:rPr>
          <w:rFonts w:ascii="Times New Roman" w:hAnsi="Times New Roman" w:cs="Times New Roman"/>
          <w:sz w:val="24"/>
          <w:szCs w:val="24"/>
        </w:rPr>
        <w:t>;</w:t>
      </w:r>
    </w:p>
    <w:p w:rsidR="00EA173C" w:rsidRPr="005310B2" w:rsidRDefault="00EA173C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B2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5310B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310B2">
        <w:rPr>
          <w:rFonts w:ascii="Times New Roman" w:hAnsi="Times New Roman" w:cs="Times New Roman"/>
          <w:b/>
          <w:sz w:val="24"/>
          <w:szCs w:val="24"/>
        </w:rPr>
        <w:t>:</w:t>
      </w:r>
    </w:p>
    <w:p w:rsidR="00EA173C" w:rsidRPr="005310B2" w:rsidRDefault="006F1B7E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A173C" w:rsidRPr="005310B2">
        <w:rPr>
          <w:rFonts w:ascii="Times New Roman" w:hAnsi="Times New Roman" w:cs="Times New Roman"/>
          <w:sz w:val="24"/>
          <w:szCs w:val="24"/>
        </w:rPr>
        <w:t>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A173C" w:rsidRPr="005310B2">
        <w:rPr>
          <w:rFonts w:ascii="Times New Roman" w:hAnsi="Times New Roman" w:cs="Times New Roman"/>
          <w:sz w:val="24"/>
          <w:szCs w:val="24"/>
        </w:rPr>
        <w:t xml:space="preserve"> и тренинг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173C" w:rsidRPr="005310B2">
        <w:rPr>
          <w:rFonts w:ascii="Times New Roman" w:hAnsi="Times New Roman" w:cs="Times New Roman"/>
          <w:sz w:val="24"/>
          <w:szCs w:val="24"/>
        </w:rPr>
        <w:t xml:space="preserve"> по планированию карьеры;</w:t>
      </w:r>
    </w:p>
    <w:p w:rsidR="00EA173C" w:rsidRPr="005310B2" w:rsidRDefault="00EA173C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Консультации по выбору профиля обучения (индивидуальные, групповые);</w:t>
      </w:r>
    </w:p>
    <w:p w:rsidR="00EA173C" w:rsidRPr="005310B2" w:rsidRDefault="00EA173C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EA173C" w:rsidRPr="005310B2" w:rsidRDefault="00EA173C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Организация и проведение экскурсий (в образовательные организации профессионального образования, на предприятия);</w:t>
      </w:r>
    </w:p>
    <w:p w:rsidR="00EA173C" w:rsidRPr="005310B2" w:rsidRDefault="00EA173C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Встречи с представителями предприятий, образовательных организаций профессионального образования.</w:t>
      </w:r>
    </w:p>
    <w:p w:rsidR="00EA173C" w:rsidRPr="006F1B7E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EA173C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B2">
        <w:rPr>
          <w:rFonts w:ascii="Times New Roman" w:hAnsi="Times New Roman" w:cs="Times New Roman"/>
          <w:sz w:val="24"/>
          <w:szCs w:val="24"/>
        </w:rPr>
        <w:t>Проведение родительских собраний (</w:t>
      </w:r>
      <w:r>
        <w:rPr>
          <w:rFonts w:ascii="Times New Roman" w:hAnsi="Times New Roman" w:cs="Times New Roman"/>
          <w:sz w:val="24"/>
          <w:szCs w:val="24"/>
        </w:rPr>
        <w:t>общешкольных, классных);</w:t>
      </w:r>
    </w:p>
    <w:p w:rsidR="005310B2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5310B2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профориентационной работы;</w:t>
      </w:r>
    </w:p>
    <w:p w:rsidR="005310B2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кружками, спортивными секциями, художественными студиями, ученическими театрами, общественными ученическими организациями;</w:t>
      </w:r>
    </w:p>
    <w:p w:rsidR="005310B2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организации профессиональных проб старшеклассников на предприятиях;</w:t>
      </w:r>
    </w:p>
    <w:p w:rsidR="005310B2" w:rsidRDefault="005310B2" w:rsidP="000B2796">
      <w:pPr>
        <w:pStyle w:val="a3"/>
        <w:numPr>
          <w:ilvl w:val="0"/>
          <w:numId w:val="1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родительских комитетов, совета школы и других общественных формирований школы.</w:t>
      </w:r>
    </w:p>
    <w:p w:rsidR="005310B2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B2">
        <w:rPr>
          <w:rFonts w:ascii="Times New Roman" w:hAnsi="Times New Roman" w:cs="Times New Roman"/>
          <w:b/>
          <w:sz w:val="24"/>
          <w:szCs w:val="24"/>
        </w:rPr>
        <w:t>Содержание профориентационной работы.</w:t>
      </w:r>
    </w:p>
    <w:p w:rsidR="005310B2" w:rsidRPr="005310B2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1-4-е классы: </w:t>
      </w:r>
      <w:r>
        <w:rPr>
          <w:rFonts w:ascii="Times New Roman" w:hAnsi="Times New Roman" w:cs="Times New Roman"/>
          <w:sz w:val="24"/>
          <w:szCs w:val="24"/>
        </w:rPr>
        <w:t>формирование у младших школьников ценностного отношения к труду, понимание его роли в жизни человека и в обществе, развитие интереса к учебно-познавательной деятельности, основанной на посильной практической включенности в различные виды, в том числе социальную, трудовую, игровую, исследовательскую.</w:t>
      </w:r>
    </w:p>
    <w:p w:rsidR="005310B2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5-7-е классы: </w:t>
      </w:r>
      <w:r w:rsidRPr="005310B2">
        <w:rPr>
          <w:rFonts w:ascii="Times New Roman" w:hAnsi="Times New Roman" w:cs="Times New Roman"/>
          <w:sz w:val="24"/>
          <w:szCs w:val="24"/>
        </w:rPr>
        <w:t>развитие</w:t>
      </w:r>
      <w:r w:rsidR="00A903CC">
        <w:rPr>
          <w:rFonts w:ascii="Times New Roman" w:hAnsi="Times New Roman" w:cs="Times New Roman"/>
          <w:sz w:val="24"/>
          <w:szCs w:val="24"/>
        </w:rPr>
        <w:t xml:space="preserve">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возможностях,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5310B2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8-9-е классы:</w:t>
      </w:r>
      <w:r w:rsidR="000C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28A" w:rsidRPr="000C528A">
        <w:rPr>
          <w:rFonts w:ascii="Times New Roman" w:hAnsi="Times New Roman" w:cs="Times New Roman"/>
          <w:sz w:val="24"/>
          <w:szCs w:val="24"/>
        </w:rPr>
        <w:t>уточнение образовательного запроса</w:t>
      </w:r>
      <w:r w:rsidR="000C528A">
        <w:rPr>
          <w:rFonts w:ascii="Times New Roman" w:hAnsi="Times New Roman" w:cs="Times New Roman"/>
          <w:sz w:val="24"/>
          <w:szCs w:val="24"/>
        </w:rPr>
        <w:t xml:space="preserve"> в ходе факультативных занятий и других курсов по выбору, групповое и индивидуальное  консультирование с целью выявления и формирования адекватного принятия решения о выборе профиля обучения, формирование образовательного запроса, соответствующего интересам и способностям, ценностным ориентациям.</w:t>
      </w:r>
    </w:p>
    <w:p w:rsidR="005310B2" w:rsidRDefault="005310B2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10-11-е классы:</w:t>
      </w:r>
      <w:r w:rsidR="000C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28A" w:rsidRPr="000C528A">
        <w:rPr>
          <w:rFonts w:ascii="Times New Roman" w:hAnsi="Times New Roman" w:cs="Times New Roman"/>
          <w:sz w:val="24"/>
          <w:szCs w:val="24"/>
        </w:rPr>
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5310B2" w:rsidRPr="000C528A" w:rsidRDefault="000C528A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8A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планирования профориентационной работы школы на учебный год.</w:t>
      </w:r>
    </w:p>
    <w:p w:rsidR="00EA173C" w:rsidRDefault="004A6714" w:rsidP="000B2796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43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готовности самостоятельно планировать и реализовывать перспективы</w:t>
      </w:r>
      <w:r w:rsidR="009B71C7">
        <w:rPr>
          <w:rFonts w:ascii="Times New Roman" w:hAnsi="Times New Roman" w:cs="Times New Roman"/>
          <w:sz w:val="24"/>
          <w:szCs w:val="24"/>
        </w:rPr>
        <w:t xml:space="preserve"> персонального образовательно-профессионального маршрута в условиях свободы выбора профиля обучения и сферы будущей профессиональной деятельности, в соответствии со своими возможностями, способностями и с учетом требований рынка труда.</w:t>
      </w:r>
      <w:proofErr w:type="gramEnd"/>
    </w:p>
    <w:p w:rsidR="009B71C7" w:rsidRPr="00C44436" w:rsidRDefault="009B71C7" w:rsidP="000B2796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4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71C7" w:rsidRDefault="009B71C7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в профессиональном самоопределении;</w:t>
      </w:r>
    </w:p>
    <w:p w:rsidR="009B71C7" w:rsidRDefault="009B71C7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социального партнерства школы с представителями образовательного и профессионально-производственного территориального окружения, обеспечение преемственности общего и профессионального образования;</w:t>
      </w:r>
    </w:p>
    <w:p w:rsidR="009B71C7" w:rsidRDefault="009B71C7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значимых ресурсов: трудового воспитания, обучения предмету «Технология», отдельных образовательных областей на начальной и основной ступенях общего образования, профильного обучения на ступенях старшей школы;</w:t>
      </w:r>
      <w:proofErr w:type="gramEnd"/>
    </w:p>
    <w:p w:rsidR="009B71C7" w:rsidRDefault="009B71C7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элективных курсах и в воспитательной работе;</w:t>
      </w:r>
    </w:p>
    <w:p w:rsidR="009B71C7" w:rsidRDefault="009B71C7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имеющегося в школе банка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к условиям изменяющегося рынка труда и услуг профессионального образования, конструирование педагогами самостоятельных вариантов оказания педагогической поддержки профессионального самоопределения, обогащение практического опыта социально-профессионального сопровождения подростков;</w:t>
      </w:r>
    </w:p>
    <w:p w:rsidR="009B71C7" w:rsidRDefault="00C44436" w:rsidP="000B2796">
      <w:pPr>
        <w:pStyle w:val="a3"/>
        <w:numPr>
          <w:ilvl w:val="0"/>
          <w:numId w:val="2"/>
        </w:num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эффективности использования действующих и вновь созданных учебно-методических комплектов, вариантов реализации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ориентации в начальной, основной и старшей школе (с учетом существующего опыта).</w:t>
      </w:r>
    </w:p>
    <w:p w:rsidR="006F1B7E" w:rsidRDefault="006F1B7E" w:rsidP="000B2796">
      <w:pPr>
        <w:pStyle w:val="a3"/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D1" w:rsidRDefault="00804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49D1" w:rsidRDefault="008049D1" w:rsidP="006F1B7E">
      <w:pPr>
        <w:pStyle w:val="a3"/>
        <w:spacing w:before="120" w:after="12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8049D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436" w:rsidRPr="00C44436" w:rsidRDefault="00C44436" w:rsidP="006F1B7E">
      <w:pPr>
        <w:pStyle w:val="a3"/>
        <w:spacing w:before="120" w:after="12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профориентационной работы школы на 2016-17 </w:t>
      </w:r>
      <w:proofErr w:type="spellStart"/>
      <w:r w:rsidRPr="00C4443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4443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4443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4443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452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10233"/>
        <w:gridCol w:w="142"/>
        <w:gridCol w:w="1417"/>
        <w:gridCol w:w="3261"/>
      </w:tblGrid>
      <w:tr w:rsidR="00FA2AEA" w:rsidTr="004D6906">
        <w:tc>
          <w:tcPr>
            <w:tcW w:w="399" w:type="dxa"/>
            <w:vAlign w:val="center"/>
          </w:tcPr>
          <w:p w:rsidR="000B2796" w:rsidRDefault="000B2796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75" w:type="dxa"/>
            <w:gridSpan w:val="2"/>
            <w:vAlign w:val="center"/>
          </w:tcPr>
          <w:p w:rsidR="000B2796" w:rsidRDefault="000B2796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мероприятия</w:t>
            </w:r>
          </w:p>
        </w:tc>
        <w:tc>
          <w:tcPr>
            <w:tcW w:w="1417" w:type="dxa"/>
            <w:vAlign w:val="center"/>
          </w:tcPr>
          <w:p w:rsidR="000B2796" w:rsidRDefault="000B2796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Align w:val="center"/>
          </w:tcPr>
          <w:p w:rsidR="000B2796" w:rsidRDefault="000B2796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B2796" w:rsidTr="004D6906">
        <w:tc>
          <w:tcPr>
            <w:tcW w:w="15452" w:type="dxa"/>
            <w:gridSpan w:val="5"/>
          </w:tcPr>
          <w:p w:rsidR="000B2796" w:rsidRPr="00483726" w:rsidRDefault="000B2796" w:rsidP="008049D1">
            <w:pPr>
              <w:ind w:left="-394" w:firstLine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2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обеспечение мероприятий, определяющих проведение профессиональной ориентации обучающихся</w:t>
            </w:r>
            <w:r w:rsidR="00483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1DBA" w:rsidTr="004D6906">
        <w:tc>
          <w:tcPr>
            <w:tcW w:w="399" w:type="dxa"/>
          </w:tcPr>
          <w:p w:rsidR="000B2796" w:rsidRPr="00483726" w:rsidRDefault="000B2796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0B2796" w:rsidRDefault="008049D1" w:rsidP="008049D1">
            <w:pPr>
              <w:ind w:left="114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совместной деятельности по профессиональному самоопределению школьников с образовательными организациями высшего и дополнительного образования, а так же другими заинтересованными учреждениями и организациями.</w:t>
            </w:r>
          </w:p>
        </w:tc>
        <w:tc>
          <w:tcPr>
            <w:tcW w:w="1417" w:type="dxa"/>
          </w:tcPr>
          <w:p w:rsidR="000B2796" w:rsidRDefault="00483726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0B2796" w:rsidRDefault="008049D1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21DBA" w:rsidTr="004D6906">
        <w:tc>
          <w:tcPr>
            <w:tcW w:w="399" w:type="dxa"/>
          </w:tcPr>
          <w:p w:rsidR="000B2796" w:rsidRPr="002B5091" w:rsidRDefault="000B2796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0B2796" w:rsidRDefault="00E77300" w:rsidP="008049D1">
            <w:pPr>
              <w:ind w:left="114" w:right="1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мер, планов работы, графиков, в том числе социально-психологического сопровождения обучающихся, методической работы с педагогическими работниками и др., направленных на профессиональную ориентацию обучающихся в соответствии с требованиями регионального рынка труда.</w:t>
            </w:r>
          </w:p>
        </w:tc>
        <w:tc>
          <w:tcPr>
            <w:tcW w:w="1417" w:type="dxa"/>
          </w:tcPr>
          <w:p w:rsidR="000B2796" w:rsidRDefault="00E77300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0B2796" w:rsidRDefault="008049D1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21DBA" w:rsidTr="004D6906">
        <w:tc>
          <w:tcPr>
            <w:tcW w:w="399" w:type="dxa"/>
          </w:tcPr>
          <w:p w:rsidR="000B2796" w:rsidRPr="00242091" w:rsidRDefault="000B2796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0B2796" w:rsidRDefault="00242091" w:rsidP="008049D1">
            <w:pPr>
              <w:ind w:left="11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совместной работы школы с заинтересованными организациями и учреждениями по профориентационной работе </w:t>
            </w:r>
          </w:p>
        </w:tc>
        <w:tc>
          <w:tcPr>
            <w:tcW w:w="1417" w:type="dxa"/>
          </w:tcPr>
          <w:p w:rsidR="000B2796" w:rsidRDefault="00242091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A2AEA" w:rsidRDefault="00FA2AEA" w:rsidP="00FA2AEA">
            <w:pPr>
              <w:ind w:left="-394" w:right="256" w:firstLine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796" w:rsidRDefault="00521DBA" w:rsidP="00FA2AEA">
            <w:pPr>
              <w:ind w:left="-394" w:right="256" w:firstLine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FA2AE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 работу</w:t>
            </w:r>
          </w:p>
        </w:tc>
      </w:tr>
      <w:tr w:rsidR="00521DBA" w:rsidTr="004D6906">
        <w:tc>
          <w:tcPr>
            <w:tcW w:w="399" w:type="dxa"/>
          </w:tcPr>
          <w:p w:rsidR="00950A4A" w:rsidRPr="00242091" w:rsidRDefault="00950A4A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50A4A" w:rsidRDefault="00950A4A" w:rsidP="00FA2AEA">
            <w:pPr>
              <w:ind w:left="114" w:right="28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профориентационной работы с обучающимися и их родителями (законными представителями) на учебный год</w:t>
            </w:r>
          </w:p>
        </w:tc>
        <w:tc>
          <w:tcPr>
            <w:tcW w:w="1417" w:type="dxa"/>
          </w:tcPr>
          <w:p w:rsidR="00950A4A" w:rsidRDefault="00950A4A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950A4A" w:rsidRDefault="00950A4A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21DBA" w:rsidTr="004D6906">
        <w:tc>
          <w:tcPr>
            <w:tcW w:w="399" w:type="dxa"/>
          </w:tcPr>
          <w:p w:rsidR="00950A4A" w:rsidRPr="00242091" w:rsidRDefault="00950A4A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50A4A" w:rsidRDefault="00950A4A" w:rsidP="008049D1">
            <w:pPr>
              <w:ind w:left="11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работы «Профориетационной карты обучающегося»</w:t>
            </w:r>
          </w:p>
        </w:tc>
        <w:tc>
          <w:tcPr>
            <w:tcW w:w="1417" w:type="dxa"/>
          </w:tcPr>
          <w:p w:rsidR="00950A4A" w:rsidRDefault="00950A4A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950A4A" w:rsidRDefault="00950A4A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21DBA" w:rsidTr="004D6906">
        <w:tc>
          <w:tcPr>
            <w:tcW w:w="399" w:type="dxa"/>
          </w:tcPr>
          <w:p w:rsidR="00242091" w:rsidRPr="00242091" w:rsidRDefault="00242091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242091" w:rsidRDefault="00950A4A" w:rsidP="00FA2AEA">
            <w:pPr>
              <w:ind w:left="114" w:right="28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по профориентации, проведение в школьной библиотеке выставки книг «человек и профессия»</w:t>
            </w:r>
          </w:p>
        </w:tc>
        <w:tc>
          <w:tcPr>
            <w:tcW w:w="1417" w:type="dxa"/>
          </w:tcPr>
          <w:p w:rsidR="00242091" w:rsidRDefault="00FA2AEA" w:rsidP="00FA2AEA">
            <w:pPr>
              <w:ind w:left="-394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242091" w:rsidRDefault="00950A4A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1DBA" w:rsidTr="004D6906">
        <w:tc>
          <w:tcPr>
            <w:tcW w:w="399" w:type="dxa"/>
          </w:tcPr>
          <w:p w:rsidR="00242091" w:rsidRPr="00242091" w:rsidRDefault="00242091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242091" w:rsidRDefault="00950A4A" w:rsidP="00FA2AEA">
            <w:pPr>
              <w:ind w:left="114" w:right="28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 профессиональной ориентации и </w:t>
            </w:r>
            <w:r w:rsidR="00B06641">
              <w:rPr>
                <w:rFonts w:ascii="Times New Roman" w:hAnsi="Times New Roman" w:cs="Times New Roman"/>
                <w:sz w:val="24"/>
                <w:szCs w:val="24"/>
              </w:rPr>
              <w:t>адаптации,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рынку труда</w:t>
            </w:r>
          </w:p>
        </w:tc>
        <w:tc>
          <w:tcPr>
            <w:tcW w:w="1417" w:type="dxa"/>
          </w:tcPr>
          <w:p w:rsidR="00242091" w:rsidRDefault="00950A4A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242091" w:rsidRDefault="00FA2AEA" w:rsidP="00FA2AEA">
            <w:pPr>
              <w:ind w:left="-394" w:right="256" w:firstLine="7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профориентационную работу</w:t>
            </w:r>
          </w:p>
        </w:tc>
      </w:tr>
      <w:tr w:rsidR="00521DBA" w:rsidTr="004D6906">
        <w:tc>
          <w:tcPr>
            <w:tcW w:w="399" w:type="dxa"/>
          </w:tcPr>
          <w:p w:rsidR="00B06641" w:rsidRPr="00242091" w:rsidRDefault="00B06641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B06641" w:rsidRDefault="00B06641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план школы элективных курсов:</w:t>
            </w:r>
          </w:p>
          <w:p w:rsidR="00B06641" w:rsidRDefault="00B06641" w:rsidP="002B714F">
            <w:pPr>
              <w:pStyle w:val="a3"/>
              <w:numPr>
                <w:ilvl w:val="0"/>
                <w:numId w:val="6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экономики»;</w:t>
            </w:r>
          </w:p>
          <w:p w:rsidR="00B06641" w:rsidRDefault="00B06641" w:rsidP="002B714F">
            <w:pPr>
              <w:pStyle w:val="a3"/>
              <w:numPr>
                <w:ilvl w:val="0"/>
                <w:numId w:val="6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профессиональная карьера»;</w:t>
            </w:r>
          </w:p>
          <w:p w:rsidR="00B06641" w:rsidRPr="00B06641" w:rsidRDefault="00B06641" w:rsidP="002B714F">
            <w:pPr>
              <w:pStyle w:val="a3"/>
              <w:numPr>
                <w:ilvl w:val="0"/>
                <w:numId w:val="6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мир профессий»</w:t>
            </w:r>
          </w:p>
        </w:tc>
        <w:tc>
          <w:tcPr>
            <w:tcW w:w="1417" w:type="dxa"/>
          </w:tcPr>
          <w:p w:rsidR="00B06641" w:rsidRDefault="00B06641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B06641" w:rsidRDefault="00B06641" w:rsidP="00521DBA">
            <w:pPr>
              <w:ind w:left="-394" w:right="256" w:firstLine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21DBA" w:rsidTr="004D6906">
        <w:tc>
          <w:tcPr>
            <w:tcW w:w="399" w:type="dxa"/>
          </w:tcPr>
          <w:p w:rsidR="00242091" w:rsidRPr="00242091" w:rsidRDefault="00242091" w:rsidP="002B714F">
            <w:pPr>
              <w:pStyle w:val="a3"/>
              <w:numPr>
                <w:ilvl w:val="0"/>
                <w:numId w:val="4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242091" w:rsidRDefault="00566A03" w:rsidP="00AC50B3">
            <w:pPr>
              <w:ind w:left="-1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летнего оздоровительного лагеря профориентационной направленности с дневным пребыванием детей.</w:t>
            </w:r>
          </w:p>
        </w:tc>
        <w:tc>
          <w:tcPr>
            <w:tcW w:w="1417" w:type="dxa"/>
          </w:tcPr>
          <w:p w:rsidR="00242091" w:rsidRDefault="00566A03" w:rsidP="00FA2AEA">
            <w:pPr>
              <w:ind w:left="-394" w:firstLine="6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242091" w:rsidRDefault="00FA2AEA" w:rsidP="00FA2AEA">
            <w:pPr>
              <w:ind w:left="-394" w:right="256" w:firstLine="9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профориентационную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6A03" w:rsidRPr="00566A0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6A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6A03" w:rsidRPr="00566A0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22713" w:rsidTr="004D6906">
        <w:tc>
          <w:tcPr>
            <w:tcW w:w="15452" w:type="dxa"/>
            <w:gridSpan w:val="5"/>
          </w:tcPr>
          <w:p w:rsidR="00822713" w:rsidRPr="00822713" w:rsidRDefault="00822713" w:rsidP="002B714F">
            <w:pPr>
              <w:ind w:left="-394" w:firstLine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профориентационной работы в школе. </w:t>
            </w:r>
          </w:p>
        </w:tc>
      </w:tr>
      <w:tr w:rsidR="00FA2AEA" w:rsidTr="004D6906">
        <w:tc>
          <w:tcPr>
            <w:tcW w:w="399" w:type="dxa"/>
          </w:tcPr>
          <w:p w:rsidR="00822713" w:rsidRPr="00242091" w:rsidRDefault="00822713" w:rsidP="002B714F">
            <w:pPr>
              <w:pStyle w:val="a3"/>
              <w:numPr>
                <w:ilvl w:val="0"/>
                <w:numId w:val="7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822713" w:rsidRDefault="00822713" w:rsidP="00AC50B3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кабинет профориентации</w:t>
            </w:r>
          </w:p>
        </w:tc>
        <w:tc>
          <w:tcPr>
            <w:tcW w:w="1417" w:type="dxa"/>
          </w:tcPr>
          <w:p w:rsidR="00822713" w:rsidRDefault="00822713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2713" w:rsidRDefault="00822713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A2AEA" w:rsidTr="004D6906">
        <w:tc>
          <w:tcPr>
            <w:tcW w:w="399" w:type="dxa"/>
          </w:tcPr>
          <w:p w:rsidR="00822713" w:rsidRPr="00242091" w:rsidRDefault="00822713" w:rsidP="002B714F">
            <w:pPr>
              <w:pStyle w:val="a3"/>
              <w:numPr>
                <w:ilvl w:val="0"/>
                <w:numId w:val="7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822713" w:rsidRDefault="00822713" w:rsidP="00AC50B3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рабочие места для профориентационного и психологического компьютерного тестирования обучающихся</w:t>
            </w:r>
          </w:p>
        </w:tc>
        <w:tc>
          <w:tcPr>
            <w:tcW w:w="1417" w:type="dxa"/>
          </w:tcPr>
          <w:p w:rsidR="00822713" w:rsidRDefault="00822713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2713" w:rsidRDefault="00FA2AEA" w:rsidP="00FA2AEA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822713" w:rsidTr="004D6906">
        <w:tc>
          <w:tcPr>
            <w:tcW w:w="15452" w:type="dxa"/>
            <w:gridSpan w:val="5"/>
          </w:tcPr>
          <w:p w:rsidR="00822713" w:rsidRPr="00C533B9" w:rsidRDefault="00822713" w:rsidP="002B714F">
            <w:pPr>
              <w:ind w:left="-394" w:firstLine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</w:t>
            </w:r>
            <w:r w:rsidR="008D5D52"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>дагогическими работниками</w:t>
            </w:r>
            <w:r w:rsidR="00C533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2AEA" w:rsidTr="004D6906">
        <w:tc>
          <w:tcPr>
            <w:tcW w:w="399" w:type="dxa"/>
          </w:tcPr>
          <w:p w:rsidR="00A746FB" w:rsidRPr="00242091" w:rsidRDefault="00A746FB" w:rsidP="002B714F">
            <w:pPr>
              <w:pStyle w:val="a3"/>
              <w:numPr>
                <w:ilvl w:val="0"/>
                <w:numId w:val="8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A746FB" w:rsidRDefault="00A746FB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профориентации и задачи на новый учебный год </w:t>
            </w:r>
          </w:p>
        </w:tc>
        <w:tc>
          <w:tcPr>
            <w:tcW w:w="1417" w:type="dxa"/>
          </w:tcPr>
          <w:p w:rsidR="00A746FB" w:rsidRDefault="00A746FB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A746FB" w:rsidRDefault="00A746FB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2AEA" w:rsidTr="004D6906">
        <w:tc>
          <w:tcPr>
            <w:tcW w:w="399" w:type="dxa"/>
          </w:tcPr>
          <w:p w:rsidR="00A746FB" w:rsidRPr="00242091" w:rsidRDefault="00A746FB" w:rsidP="002B714F">
            <w:pPr>
              <w:pStyle w:val="a3"/>
              <w:numPr>
                <w:ilvl w:val="0"/>
                <w:numId w:val="8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A746FB" w:rsidRDefault="00A746FB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профориентационной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распределение их по профилям обучения</w:t>
            </w:r>
          </w:p>
        </w:tc>
        <w:tc>
          <w:tcPr>
            <w:tcW w:w="1417" w:type="dxa"/>
          </w:tcPr>
          <w:p w:rsidR="00A746FB" w:rsidRDefault="00A746FB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46FB" w:rsidRDefault="00A746FB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A746FB" w:rsidRPr="00242091" w:rsidRDefault="00A746FB" w:rsidP="002B714F">
            <w:pPr>
              <w:pStyle w:val="a3"/>
              <w:numPr>
                <w:ilvl w:val="0"/>
                <w:numId w:val="8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A746FB" w:rsidRDefault="00A746FB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профориентации в условиях непрерывного образования</w:t>
            </w:r>
          </w:p>
        </w:tc>
        <w:tc>
          <w:tcPr>
            <w:tcW w:w="1417" w:type="dxa"/>
          </w:tcPr>
          <w:p w:rsidR="00A746FB" w:rsidRDefault="00A746FB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46FB" w:rsidRDefault="00A746FB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A746FB" w:rsidRPr="00242091" w:rsidRDefault="00A746FB" w:rsidP="002B714F">
            <w:pPr>
              <w:pStyle w:val="a3"/>
              <w:numPr>
                <w:ilvl w:val="0"/>
                <w:numId w:val="8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A746FB" w:rsidRDefault="00A746FB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дуального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746FB" w:rsidRDefault="00A746FB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46FB" w:rsidRDefault="00A746FB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822713" w:rsidRPr="00242091" w:rsidRDefault="00822713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822713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профориентационной работы на новый учебный год</w:t>
            </w:r>
          </w:p>
        </w:tc>
        <w:tc>
          <w:tcPr>
            <w:tcW w:w="1417" w:type="dxa"/>
          </w:tcPr>
          <w:p w:rsidR="00822713" w:rsidRDefault="00822713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2713" w:rsidRDefault="00937F7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F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элективных курсов</w:t>
            </w:r>
          </w:p>
        </w:tc>
        <w:tc>
          <w:tcPr>
            <w:tcW w:w="1417" w:type="dxa"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37F75" w:rsidRDefault="00937F7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элективных курсов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обучении</w:t>
            </w:r>
          </w:p>
        </w:tc>
        <w:tc>
          <w:tcPr>
            <w:tcW w:w="1417" w:type="dxa"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как форма оценивания индивидуальных достижений учащихся</w:t>
            </w:r>
          </w:p>
        </w:tc>
        <w:tc>
          <w:tcPr>
            <w:tcW w:w="1417" w:type="dxa"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5" w:type="dxa"/>
            <w:gridSpan w:val="2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профильного обучения</w:t>
            </w:r>
          </w:p>
        </w:tc>
        <w:tc>
          <w:tcPr>
            <w:tcW w:w="1417" w:type="dxa"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37F75" w:rsidRDefault="00937F75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семинары для классных руководителей по теме «Теория и практика профориентационной работы»</w:t>
            </w:r>
          </w:p>
        </w:tc>
        <w:tc>
          <w:tcPr>
            <w:tcW w:w="1559" w:type="dxa"/>
            <w:gridSpan w:val="2"/>
          </w:tcPr>
          <w:p w:rsidR="00937F75" w:rsidRDefault="00937F7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937F75" w:rsidRDefault="00937F7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937F75" w:rsidRPr="00242091" w:rsidRDefault="00937F7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37F75" w:rsidRDefault="00937F75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 работы по изучению профессиональных намерений обучающихся выпускных классов»</w:t>
            </w:r>
          </w:p>
        </w:tc>
        <w:tc>
          <w:tcPr>
            <w:tcW w:w="1559" w:type="dxa"/>
            <w:gridSpan w:val="2"/>
          </w:tcPr>
          <w:p w:rsidR="00937F75" w:rsidRDefault="00937F7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7F75" w:rsidRDefault="00937F7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446B56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педагогического коллектива по профориентационной работе</w:t>
            </w:r>
          </w:p>
        </w:tc>
        <w:tc>
          <w:tcPr>
            <w:tcW w:w="1559" w:type="dxa"/>
            <w:gridSpan w:val="2"/>
          </w:tcPr>
          <w:p w:rsidR="00446B56" w:rsidRDefault="00446B56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446B56" w:rsidRDefault="00446B56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446B56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Семинары-тренинги по профориентационной работе</w:t>
            </w:r>
          </w:p>
        </w:tc>
        <w:tc>
          <w:tcPr>
            <w:tcW w:w="1559" w:type="dxa"/>
            <w:gridSpan w:val="2"/>
          </w:tcPr>
          <w:p w:rsidR="00446B56" w:rsidRDefault="00446B56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446B56" w:rsidRDefault="00446B56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446B56" w:rsidP="00AC50B3">
            <w:pPr>
              <w:ind w:left="141" w:right="25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 пути к выбору профессии»</w:t>
            </w:r>
          </w:p>
        </w:tc>
        <w:tc>
          <w:tcPr>
            <w:tcW w:w="1559" w:type="dxa"/>
            <w:gridSpan w:val="2"/>
          </w:tcPr>
          <w:p w:rsidR="00446B56" w:rsidRDefault="00446B56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446B56" w:rsidRDefault="00446B56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446B56" w:rsidP="00AC50B3">
            <w:p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школьный совет по профориентации</w:t>
            </w:r>
          </w:p>
        </w:tc>
        <w:tc>
          <w:tcPr>
            <w:tcW w:w="1559" w:type="dxa"/>
            <w:gridSpan w:val="2"/>
          </w:tcPr>
          <w:p w:rsidR="00446B56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B5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261" w:type="dxa"/>
          </w:tcPr>
          <w:p w:rsidR="00446B56" w:rsidRDefault="00446B56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446B56" w:rsidP="00AC50B3">
            <w:p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тематическую базу данных:</w:t>
            </w:r>
          </w:p>
          <w:p w:rsidR="00446B56" w:rsidRDefault="00446B56" w:rsidP="00AC50B3">
            <w:pPr>
              <w:pStyle w:val="a3"/>
              <w:numPr>
                <w:ilvl w:val="0"/>
                <w:numId w:val="10"/>
              </w:num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новых профессий;</w:t>
            </w:r>
          </w:p>
          <w:p w:rsidR="00446B56" w:rsidRDefault="00446B56" w:rsidP="00AC50B3">
            <w:pPr>
              <w:pStyle w:val="a3"/>
              <w:numPr>
                <w:ilvl w:val="0"/>
                <w:numId w:val="10"/>
              </w:num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профессий;</w:t>
            </w:r>
          </w:p>
          <w:p w:rsidR="00446B56" w:rsidRPr="00446B56" w:rsidRDefault="007B41A4" w:rsidP="00AC50B3">
            <w:pPr>
              <w:pStyle w:val="a3"/>
              <w:numPr>
                <w:ilvl w:val="0"/>
                <w:numId w:val="10"/>
              </w:num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профессионального образования нашего региона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46B56" w:rsidRDefault="007B41A4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F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1" w:type="dxa"/>
          </w:tcPr>
          <w:p w:rsidR="00446B56" w:rsidRDefault="007B41A4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446B56" w:rsidRPr="00242091" w:rsidRDefault="00446B56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446B56" w:rsidRDefault="003B7FE5" w:rsidP="00AC50B3">
            <w:p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библиотечный фонд литературой по профориентации и трудовому обучению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46B56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446B56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9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-394" w:firstLine="8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B7FE5" w:rsidTr="004D6906">
        <w:tc>
          <w:tcPr>
            <w:tcW w:w="15452" w:type="dxa"/>
            <w:gridSpan w:val="5"/>
          </w:tcPr>
          <w:p w:rsidR="003B7FE5" w:rsidRPr="00C533B9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  <w:proofErr w:type="gramStart"/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«Роль семьи в правильном профессиональном самоопределении детей».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параллели 9-х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B5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по профориентации.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3B7FE5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выявления отношений к выбору их детьми профиля обучения</w:t>
            </w:r>
            <w:r w:rsidR="00567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B7FE5" w:rsidRDefault="003B7FE5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3B7FE5" w:rsidRDefault="003B7FE5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567EBC" w:rsidRPr="00242091" w:rsidRDefault="00567EBC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567EBC" w:rsidRDefault="00567EBC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 выбора их детьми элективных курсов и будущих профессий.</w:t>
            </w:r>
          </w:p>
        </w:tc>
        <w:tc>
          <w:tcPr>
            <w:tcW w:w="1559" w:type="dxa"/>
            <w:gridSpan w:val="2"/>
          </w:tcPr>
          <w:p w:rsidR="00567EBC" w:rsidRDefault="00567EBC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567EBC" w:rsidRDefault="00567EBC" w:rsidP="009A7BD6">
            <w:pPr>
              <w:ind w:left="-394" w:firstLine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C50B3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3B7FE5" w:rsidRPr="00242091" w:rsidRDefault="003B7FE5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3B7FE5" w:rsidRDefault="0094050A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буклет для родителей по профориентации</w:t>
            </w:r>
          </w:p>
        </w:tc>
        <w:tc>
          <w:tcPr>
            <w:tcW w:w="1559" w:type="dxa"/>
            <w:gridSpan w:val="2"/>
          </w:tcPr>
          <w:p w:rsidR="003B7FE5" w:rsidRDefault="0094050A" w:rsidP="00AC50B3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3B7FE5" w:rsidRDefault="0094050A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0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2AEA" w:rsidTr="004D6906">
        <w:tc>
          <w:tcPr>
            <w:tcW w:w="399" w:type="dxa"/>
          </w:tcPr>
          <w:p w:rsidR="0094050A" w:rsidRPr="00242091" w:rsidRDefault="0094050A" w:rsidP="002B714F">
            <w:pPr>
              <w:pStyle w:val="a3"/>
              <w:numPr>
                <w:ilvl w:val="0"/>
                <w:numId w:val="11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4050A" w:rsidRDefault="00C533B9" w:rsidP="00AC50B3">
            <w:pPr>
              <w:ind w:left="425"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рекомендации родителям по проблемам профориентации</w:t>
            </w:r>
          </w:p>
        </w:tc>
        <w:tc>
          <w:tcPr>
            <w:tcW w:w="1559" w:type="dxa"/>
            <w:gridSpan w:val="2"/>
          </w:tcPr>
          <w:p w:rsidR="0094050A" w:rsidRDefault="0094050A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050A" w:rsidRPr="0094050A" w:rsidRDefault="00C533B9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B9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C533B9" w:rsidTr="004D6906">
        <w:tc>
          <w:tcPr>
            <w:tcW w:w="15452" w:type="dxa"/>
            <w:gridSpan w:val="5"/>
          </w:tcPr>
          <w:p w:rsidR="00C533B9" w:rsidRPr="00C533B9" w:rsidRDefault="00C533B9" w:rsidP="00AD66B5">
            <w:pPr>
              <w:ind w:left="-394" w:firstLine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Информационное, организационно-кадровое и психолого-педагогическое обеспечение профессиональной ориентации </w:t>
            </w:r>
            <w:proofErr w:type="gramStart"/>
            <w:r w:rsidRPr="00C533B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D75D30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склонностей с целью определения будущих профессий (9-11-е классы). </w:t>
            </w:r>
          </w:p>
        </w:tc>
        <w:tc>
          <w:tcPr>
            <w:tcW w:w="1559" w:type="dxa"/>
            <w:gridSpan w:val="2"/>
          </w:tcPr>
          <w:p w:rsidR="00C533B9" w:rsidRDefault="00D75D30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533B9" w:rsidRPr="00C533B9" w:rsidRDefault="00D75D30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D75D30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из числа старшеклассников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профинформаторов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младшими школьниками.</w:t>
            </w:r>
          </w:p>
        </w:tc>
        <w:tc>
          <w:tcPr>
            <w:tcW w:w="1559" w:type="dxa"/>
            <w:gridSpan w:val="2"/>
          </w:tcPr>
          <w:p w:rsidR="00C533B9" w:rsidRDefault="00D75D30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533B9" w:rsidRPr="00C533B9" w:rsidRDefault="00D75D30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0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8654AC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консультирование выпускников 9-х и 11-х классов «Оценка профессиональной направленности личности выпускника»</w:t>
            </w:r>
          </w:p>
        </w:tc>
        <w:tc>
          <w:tcPr>
            <w:tcW w:w="1559" w:type="dxa"/>
            <w:gridSpan w:val="2"/>
          </w:tcPr>
          <w:p w:rsidR="00C533B9" w:rsidRDefault="008654AC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533B9" w:rsidRPr="00C533B9" w:rsidRDefault="008654AC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8654AC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банк о предварительном и фактическом трудоустройстве выпускников</w:t>
            </w:r>
            <w:r w:rsidR="0020190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gridSpan w:val="2"/>
          </w:tcPr>
          <w:p w:rsidR="00C533B9" w:rsidRDefault="00201902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533B9" w:rsidRPr="00C533B9" w:rsidRDefault="00201902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9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190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2AEA" w:rsidTr="004D6906">
        <w:tc>
          <w:tcPr>
            <w:tcW w:w="399" w:type="dxa"/>
          </w:tcPr>
          <w:p w:rsidR="00201902" w:rsidRPr="00242091" w:rsidRDefault="00201902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201902" w:rsidRDefault="00201902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 школьном сайте страницу по психологическим проблемам подростков, действующую в постоянном режиме</w:t>
            </w:r>
          </w:p>
        </w:tc>
        <w:tc>
          <w:tcPr>
            <w:tcW w:w="1559" w:type="dxa"/>
            <w:gridSpan w:val="2"/>
          </w:tcPr>
          <w:p w:rsidR="00201902" w:rsidRDefault="00201902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201902" w:rsidRPr="00C533B9" w:rsidRDefault="00201902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90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2AEA" w:rsidTr="004D6906">
        <w:tc>
          <w:tcPr>
            <w:tcW w:w="399" w:type="dxa"/>
          </w:tcPr>
          <w:p w:rsidR="00201902" w:rsidRPr="00242091" w:rsidRDefault="00201902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201902" w:rsidRDefault="00201902" w:rsidP="009A7BD6">
            <w:pPr>
              <w:ind w:left="141" w:right="25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с образцом заполнения портфолио и инструкцией (пояснением к нему), набором профилей в Сети, структурой образовательной сети, списком курсов по выбору </w:t>
            </w:r>
          </w:p>
        </w:tc>
        <w:tc>
          <w:tcPr>
            <w:tcW w:w="1559" w:type="dxa"/>
            <w:gridSpan w:val="2"/>
          </w:tcPr>
          <w:p w:rsidR="00201902" w:rsidRDefault="00201902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201902" w:rsidRPr="00C533B9" w:rsidRDefault="00201902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9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190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B36BC7" w:rsidP="002B714F">
            <w:p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картотеку «Помощь в профессиональной ориентации»</w:t>
            </w:r>
          </w:p>
        </w:tc>
        <w:tc>
          <w:tcPr>
            <w:tcW w:w="1559" w:type="dxa"/>
            <w:gridSpan w:val="2"/>
          </w:tcPr>
          <w:p w:rsidR="00C533B9" w:rsidRDefault="009A7BD6" w:rsidP="009A7BD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BC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3261" w:type="dxa"/>
          </w:tcPr>
          <w:p w:rsidR="00C533B9" w:rsidRPr="00C533B9" w:rsidRDefault="00B36BC7" w:rsidP="004D690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9A7B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r w:rsidR="009A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7B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A7BD6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B36BC7" w:rsidRPr="00242091" w:rsidRDefault="00B36BC7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B36BC7" w:rsidRDefault="00B36BC7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деловые игры для учащихся 5-8 классов</w:t>
            </w:r>
          </w:p>
        </w:tc>
        <w:tc>
          <w:tcPr>
            <w:tcW w:w="1559" w:type="dxa"/>
            <w:gridSpan w:val="2"/>
          </w:tcPr>
          <w:p w:rsidR="00B36BC7" w:rsidRDefault="00B36BC7" w:rsidP="004D6906">
            <w:pPr>
              <w:ind w:left="-394" w:firstLine="7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B36BC7" w:rsidRDefault="00B36BC7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D69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97790F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D0831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 w:rsidR="00FD083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831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D0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08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«Стань на один день студентом»</w:t>
            </w:r>
          </w:p>
        </w:tc>
        <w:tc>
          <w:tcPr>
            <w:tcW w:w="1559" w:type="dxa"/>
            <w:gridSpan w:val="2"/>
          </w:tcPr>
          <w:p w:rsidR="00C533B9" w:rsidRDefault="0097790F" w:rsidP="004D6906">
            <w:pPr>
              <w:ind w:left="-394" w:right="113" w:firstLine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C533B9" w:rsidRPr="00C533B9" w:rsidRDefault="0097790F" w:rsidP="004D690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A7B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A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7B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A7BD6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97790F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профессиональному предпочтению и профессиональному самоопределению</w:t>
            </w:r>
          </w:p>
        </w:tc>
        <w:tc>
          <w:tcPr>
            <w:tcW w:w="1559" w:type="dxa"/>
            <w:gridSpan w:val="2"/>
          </w:tcPr>
          <w:p w:rsidR="00C533B9" w:rsidRDefault="0097790F" w:rsidP="004D6906">
            <w:pPr>
              <w:ind w:left="-394" w:right="113" w:firstLine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C533B9" w:rsidRPr="00C533B9" w:rsidRDefault="0097790F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C533B9" w:rsidRPr="00242091" w:rsidRDefault="00C533B9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C533B9" w:rsidRDefault="0097790F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559" w:type="dxa"/>
            <w:gridSpan w:val="2"/>
          </w:tcPr>
          <w:p w:rsidR="00C533B9" w:rsidRDefault="0097790F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C533B9" w:rsidRPr="00C533B9" w:rsidRDefault="0097790F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2AEA" w:rsidTr="004D6906">
        <w:tc>
          <w:tcPr>
            <w:tcW w:w="399" w:type="dxa"/>
          </w:tcPr>
          <w:p w:rsidR="0097790F" w:rsidRPr="00242091" w:rsidRDefault="0097790F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7790F" w:rsidRDefault="0097790F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профиля личности обучающихся 9-х и 11-х классов (интересов и способностей)</w:t>
            </w:r>
          </w:p>
        </w:tc>
        <w:tc>
          <w:tcPr>
            <w:tcW w:w="1559" w:type="dxa"/>
            <w:gridSpan w:val="2"/>
          </w:tcPr>
          <w:p w:rsidR="0097790F" w:rsidRDefault="0097790F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97790F" w:rsidRPr="0097790F" w:rsidRDefault="0097790F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97790F" w:rsidRPr="00242091" w:rsidRDefault="0097790F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7790F" w:rsidRDefault="0097790F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для выявления общего уровня и направленности познавательных интересов «Карта интересов» (8-е кассы)</w:t>
            </w:r>
          </w:p>
        </w:tc>
        <w:tc>
          <w:tcPr>
            <w:tcW w:w="1559" w:type="dxa"/>
            <w:gridSpan w:val="2"/>
          </w:tcPr>
          <w:p w:rsidR="0097790F" w:rsidRDefault="0097790F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97790F" w:rsidRDefault="0097790F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EC24AD" w:rsidRPr="00242091" w:rsidRDefault="00EC24AD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EC24AD" w:rsidRDefault="00EC24AD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с целью выявления профессиональных намерений и их реализации (7-11-е классы)</w:t>
            </w:r>
          </w:p>
        </w:tc>
        <w:tc>
          <w:tcPr>
            <w:tcW w:w="1559" w:type="dxa"/>
            <w:gridSpan w:val="2"/>
          </w:tcPr>
          <w:p w:rsidR="00EC24AD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EC24AD" w:rsidRDefault="00EC24AD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97790F" w:rsidRPr="00242091" w:rsidRDefault="0097790F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97790F" w:rsidRDefault="00EC24AD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559" w:type="dxa"/>
            <w:gridSpan w:val="2"/>
          </w:tcPr>
          <w:p w:rsidR="0097790F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97790F" w:rsidRDefault="004D6906" w:rsidP="004D690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9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D6906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EC24AD" w:rsidRPr="00242091" w:rsidRDefault="00EC24AD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EC24AD" w:rsidRDefault="00EC24AD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по профориентации</w:t>
            </w:r>
          </w:p>
        </w:tc>
        <w:tc>
          <w:tcPr>
            <w:tcW w:w="1559" w:type="dxa"/>
            <w:gridSpan w:val="2"/>
          </w:tcPr>
          <w:p w:rsidR="00EC24AD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EC24AD" w:rsidRPr="00C533B9" w:rsidRDefault="004D6906" w:rsidP="004D6906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EC24AD" w:rsidRPr="00242091" w:rsidRDefault="00EC24AD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EC24AD" w:rsidRDefault="00EC24AD" w:rsidP="004D6906">
            <w:pPr>
              <w:ind w:left="141" w:right="25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образовательные организации профессионального образования</w:t>
            </w:r>
          </w:p>
        </w:tc>
        <w:tc>
          <w:tcPr>
            <w:tcW w:w="1559" w:type="dxa"/>
            <w:gridSpan w:val="2"/>
          </w:tcPr>
          <w:p w:rsidR="00EC24AD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EC24AD" w:rsidRDefault="00EC24AD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D69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79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D6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6906" w:rsidRPr="00C533B9" w:rsidRDefault="004D6906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EC24AD" w:rsidRPr="00242091" w:rsidRDefault="00EC24AD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EC24AD" w:rsidRDefault="00EC24AD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 по профориентации</w:t>
            </w:r>
          </w:p>
        </w:tc>
        <w:tc>
          <w:tcPr>
            <w:tcW w:w="1559" w:type="dxa"/>
            <w:gridSpan w:val="2"/>
          </w:tcPr>
          <w:p w:rsidR="00EC24AD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EC24AD" w:rsidRPr="0097790F" w:rsidRDefault="00EC24AD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FA2AEA" w:rsidTr="004D6906">
        <w:tc>
          <w:tcPr>
            <w:tcW w:w="399" w:type="dxa"/>
          </w:tcPr>
          <w:p w:rsidR="00EC24AD" w:rsidRPr="00242091" w:rsidRDefault="00EC24AD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EC24AD" w:rsidRDefault="00EC24AD" w:rsidP="004D6906">
            <w:pPr>
              <w:ind w:lef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по 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gridSpan w:val="2"/>
          </w:tcPr>
          <w:p w:rsidR="00EC24AD" w:rsidRDefault="00EC24AD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EC24AD" w:rsidRPr="0097790F" w:rsidRDefault="00573E5B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E5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573E5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FA2AEA" w:rsidTr="004D6906">
        <w:tc>
          <w:tcPr>
            <w:tcW w:w="399" w:type="dxa"/>
          </w:tcPr>
          <w:p w:rsidR="00BC4344" w:rsidRPr="00242091" w:rsidRDefault="00BC4344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BC4344" w:rsidRDefault="00BC4344" w:rsidP="004D6906">
            <w:pPr>
              <w:ind w:left="141" w:right="39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проблемам выбора профиля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</w:t>
            </w:r>
          </w:p>
        </w:tc>
        <w:tc>
          <w:tcPr>
            <w:tcW w:w="1559" w:type="dxa"/>
            <w:gridSpan w:val="2"/>
          </w:tcPr>
          <w:p w:rsidR="00BC4344" w:rsidRDefault="00BC4344" w:rsidP="004D6906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61" w:type="dxa"/>
          </w:tcPr>
          <w:p w:rsidR="00BC4344" w:rsidRDefault="00BC4344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BC4344" w:rsidRPr="00242091" w:rsidRDefault="00BC4344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BC4344" w:rsidRDefault="00BC4344" w:rsidP="004D6906">
            <w:pPr>
              <w:ind w:left="141" w:right="39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проблеме выбора профессии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родителей)</w:t>
            </w:r>
          </w:p>
        </w:tc>
        <w:tc>
          <w:tcPr>
            <w:tcW w:w="1559" w:type="dxa"/>
            <w:gridSpan w:val="2"/>
          </w:tcPr>
          <w:p w:rsidR="00BC4344" w:rsidRDefault="00BC4344" w:rsidP="00573E5B">
            <w:pPr>
              <w:ind w:left="-394" w:right="113" w:firstLine="5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BC4344" w:rsidRDefault="00BC4344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7930DE" w:rsidRPr="00242091" w:rsidRDefault="007930DE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7930DE" w:rsidRDefault="007930DE" w:rsidP="004D6906">
            <w:pPr>
              <w:ind w:left="141" w:right="39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</w:p>
        </w:tc>
        <w:tc>
          <w:tcPr>
            <w:tcW w:w="1559" w:type="dxa"/>
            <w:gridSpan w:val="2"/>
          </w:tcPr>
          <w:p w:rsidR="007930DE" w:rsidRDefault="007930DE" w:rsidP="00573E5B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7930DE" w:rsidRDefault="007930DE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AEA" w:rsidTr="004D6906">
        <w:tc>
          <w:tcPr>
            <w:tcW w:w="399" w:type="dxa"/>
          </w:tcPr>
          <w:p w:rsidR="007930DE" w:rsidRPr="00242091" w:rsidRDefault="007930DE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7930DE" w:rsidRDefault="002B714F" w:rsidP="004D6906">
            <w:pPr>
              <w:ind w:left="141" w:right="39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</w:t>
            </w:r>
            <w:r w:rsidR="007930DE">
              <w:rPr>
                <w:rFonts w:ascii="Times New Roman" w:hAnsi="Times New Roman" w:cs="Times New Roman"/>
                <w:sz w:val="24"/>
                <w:szCs w:val="24"/>
              </w:rPr>
              <w:t>лассные часы по профориентации для учащихся 1-4, 5-8, 9-11 классов</w:t>
            </w:r>
          </w:p>
        </w:tc>
        <w:tc>
          <w:tcPr>
            <w:tcW w:w="1559" w:type="dxa"/>
            <w:gridSpan w:val="2"/>
          </w:tcPr>
          <w:p w:rsidR="007930DE" w:rsidRDefault="007930DE" w:rsidP="00573E5B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D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7930DE" w:rsidRDefault="007930DE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2AEA" w:rsidTr="004D6906">
        <w:tc>
          <w:tcPr>
            <w:tcW w:w="399" w:type="dxa"/>
          </w:tcPr>
          <w:p w:rsidR="002B714F" w:rsidRPr="00242091" w:rsidRDefault="002B714F" w:rsidP="002B714F">
            <w:pPr>
              <w:pStyle w:val="a3"/>
              <w:numPr>
                <w:ilvl w:val="0"/>
                <w:numId w:val="12"/>
              </w:numPr>
              <w:ind w:left="-39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3" w:type="dxa"/>
          </w:tcPr>
          <w:p w:rsidR="002B714F" w:rsidRDefault="002B714F" w:rsidP="004D6906">
            <w:pPr>
              <w:ind w:left="141" w:right="39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беседы для учащихся 1-4, 5-8, 9-11 классов</w:t>
            </w:r>
          </w:p>
        </w:tc>
        <w:tc>
          <w:tcPr>
            <w:tcW w:w="1559" w:type="dxa"/>
            <w:gridSpan w:val="2"/>
          </w:tcPr>
          <w:p w:rsidR="002B714F" w:rsidRDefault="002B714F" w:rsidP="00573E5B">
            <w:pPr>
              <w:ind w:left="-394" w:firstLine="3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D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1" w:type="dxa"/>
          </w:tcPr>
          <w:p w:rsidR="002B714F" w:rsidRDefault="002B714F" w:rsidP="00AD66B5">
            <w:pPr>
              <w:ind w:left="-394" w:firstLine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B71C7" w:rsidRDefault="009B71C7" w:rsidP="004A67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E5B" w:rsidRPr="005310B2" w:rsidRDefault="00573E5B" w:rsidP="004A67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E5B" w:rsidRPr="005310B2" w:rsidSect="008049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E9" w:rsidRDefault="004E0BE9" w:rsidP="00E35204">
      <w:pPr>
        <w:spacing w:after="0" w:line="240" w:lineRule="auto"/>
      </w:pPr>
      <w:r>
        <w:separator/>
      </w:r>
    </w:p>
  </w:endnote>
  <w:endnote w:type="continuationSeparator" w:id="0">
    <w:p w:rsidR="004E0BE9" w:rsidRDefault="004E0BE9" w:rsidP="00E3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ntry Western">
    <w:altName w:val="Times New Roman"/>
    <w:charset w:val="CC"/>
    <w:family w:val="auto"/>
    <w:pitch w:val="variable"/>
    <w:sig w:usb0="00000001" w:usb1="0000005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E9" w:rsidRDefault="004E0BE9" w:rsidP="00E35204">
      <w:pPr>
        <w:spacing w:after="0" w:line="240" w:lineRule="auto"/>
      </w:pPr>
      <w:r>
        <w:separator/>
      </w:r>
    </w:p>
  </w:footnote>
  <w:footnote w:type="continuationSeparator" w:id="0">
    <w:p w:rsidR="004E0BE9" w:rsidRDefault="004E0BE9" w:rsidP="00E3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04" w:rsidRPr="00FA75E6" w:rsidRDefault="00E35204" w:rsidP="00E35204">
    <w:pPr>
      <w:pBdr>
        <w:bottom w:val="double" w:sz="20" w:space="1" w:color="800000"/>
      </w:pBdr>
      <w:suppressAutoHyphens/>
      <w:spacing w:after="0" w:line="240" w:lineRule="auto"/>
      <w:jc w:val="right"/>
      <w:rPr>
        <w:rFonts w:ascii="Country Western" w:eastAsia="Times New Roman" w:hAnsi="Country Western" w:cs="Times New Roman"/>
        <w:i/>
        <w:sz w:val="28"/>
        <w:szCs w:val="28"/>
        <w:lang w:eastAsia="ar-SA"/>
      </w:rPr>
    </w:pPr>
    <w:r w:rsidRPr="00FA75E6">
      <w:rPr>
        <w:rFonts w:ascii="Country Western" w:eastAsia="Times New Roman" w:hAnsi="Country Western" w:cs="Times New Roman"/>
        <w:i/>
        <w:sz w:val="28"/>
        <w:szCs w:val="28"/>
        <w:lang w:eastAsia="ar-SA"/>
      </w:rPr>
      <w:t>МБОУ  Лицей № 2, г. Красноярск</w:t>
    </w:r>
  </w:p>
  <w:p w:rsidR="00E35204" w:rsidRPr="00FA75E6" w:rsidRDefault="00E35204" w:rsidP="00E35204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E35204" w:rsidRDefault="00E352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763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6746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2F4F"/>
    <w:multiLevelType w:val="hybridMultilevel"/>
    <w:tmpl w:val="6180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4BAC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41789"/>
    <w:multiLevelType w:val="hybridMultilevel"/>
    <w:tmpl w:val="6A70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42D87"/>
    <w:multiLevelType w:val="hybridMultilevel"/>
    <w:tmpl w:val="8510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2791B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64768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7134A"/>
    <w:multiLevelType w:val="hybridMultilevel"/>
    <w:tmpl w:val="82DC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D62A8"/>
    <w:multiLevelType w:val="hybridMultilevel"/>
    <w:tmpl w:val="3A8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1090"/>
    <w:multiLevelType w:val="hybridMultilevel"/>
    <w:tmpl w:val="4D72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F3730"/>
    <w:multiLevelType w:val="hybridMultilevel"/>
    <w:tmpl w:val="DE04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15"/>
    <w:rsid w:val="000B2796"/>
    <w:rsid w:val="000C528A"/>
    <w:rsid w:val="000F4C84"/>
    <w:rsid w:val="00201902"/>
    <w:rsid w:val="00242091"/>
    <w:rsid w:val="002B5091"/>
    <w:rsid w:val="002B714F"/>
    <w:rsid w:val="00354C6E"/>
    <w:rsid w:val="003B7FE5"/>
    <w:rsid w:val="00446B56"/>
    <w:rsid w:val="00483726"/>
    <w:rsid w:val="004A6714"/>
    <w:rsid w:val="004D6906"/>
    <w:rsid w:val="004E0BE9"/>
    <w:rsid w:val="00521DBA"/>
    <w:rsid w:val="005310B2"/>
    <w:rsid w:val="00566A03"/>
    <w:rsid w:val="00567EBC"/>
    <w:rsid w:val="00573E5B"/>
    <w:rsid w:val="00672720"/>
    <w:rsid w:val="006F1B7E"/>
    <w:rsid w:val="007930DE"/>
    <w:rsid w:val="007B41A4"/>
    <w:rsid w:val="008049D1"/>
    <w:rsid w:val="00812644"/>
    <w:rsid w:val="00822713"/>
    <w:rsid w:val="008654AC"/>
    <w:rsid w:val="008D5D52"/>
    <w:rsid w:val="00937F75"/>
    <w:rsid w:val="0094050A"/>
    <w:rsid w:val="00950A4A"/>
    <w:rsid w:val="0097790F"/>
    <w:rsid w:val="009A7BD6"/>
    <w:rsid w:val="009B71C7"/>
    <w:rsid w:val="00A746FB"/>
    <w:rsid w:val="00A903CC"/>
    <w:rsid w:val="00AC50B3"/>
    <w:rsid w:val="00AD66B5"/>
    <w:rsid w:val="00B06641"/>
    <w:rsid w:val="00B20315"/>
    <w:rsid w:val="00B36BC7"/>
    <w:rsid w:val="00BC4344"/>
    <w:rsid w:val="00C44436"/>
    <w:rsid w:val="00C533B9"/>
    <w:rsid w:val="00D75D30"/>
    <w:rsid w:val="00E35204"/>
    <w:rsid w:val="00E36AF9"/>
    <w:rsid w:val="00E77300"/>
    <w:rsid w:val="00EA173C"/>
    <w:rsid w:val="00EC24AD"/>
    <w:rsid w:val="00FA2AEA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3C"/>
    <w:pPr>
      <w:ind w:left="720"/>
      <w:contextualSpacing/>
    </w:pPr>
  </w:style>
  <w:style w:type="table" w:styleId="a4">
    <w:name w:val="Table Grid"/>
    <w:basedOn w:val="a1"/>
    <w:uiPriority w:val="59"/>
    <w:rsid w:val="000B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204"/>
  </w:style>
  <w:style w:type="paragraph" w:styleId="a7">
    <w:name w:val="footer"/>
    <w:basedOn w:val="a"/>
    <w:link w:val="a8"/>
    <w:uiPriority w:val="99"/>
    <w:unhideWhenUsed/>
    <w:rsid w:val="00E3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3C"/>
    <w:pPr>
      <w:ind w:left="720"/>
      <w:contextualSpacing/>
    </w:pPr>
  </w:style>
  <w:style w:type="table" w:styleId="a4">
    <w:name w:val="Table Grid"/>
    <w:basedOn w:val="a1"/>
    <w:uiPriority w:val="59"/>
    <w:rsid w:val="000B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204"/>
  </w:style>
  <w:style w:type="paragraph" w:styleId="a7">
    <w:name w:val="footer"/>
    <w:basedOn w:val="a"/>
    <w:link w:val="a8"/>
    <w:uiPriority w:val="99"/>
    <w:unhideWhenUsed/>
    <w:rsid w:val="00E3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4EF4-D5A5-42F5-BD5E-6530F753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</dc:creator>
  <cp:keywords/>
  <dc:description/>
  <cp:lastModifiedBy>Перепелица</cp:lastModifiedBy>
  <cp:revision>28</cp:revision>
  <dcterms:created xsi:type="dcterms:W3CDTF">2016-01-25T01:31:00Z</dcterms:created>
  <dcterms:modified xsi:type="dcterms:W3CDTF">2016-09-06T03:41:00Z</dcterms:modified>
</cp:coreProperties>
</file>